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BE" w:rsidRDefault="008176BE" w:rsidP="008176BE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8176BE" w:rsidRPr="00251891" w:rsidTr="007F0AFB">
        <w:tc>
          <w:tcPr>
            <w:tcW w:w="4823" w:type="dxa"/>
          </w:tcPr>
          <w:p w:rsidR="008176BE" w:rsidRPr="00251891" w:rsidRDefault="008176BE" w:rsidP="007F0AFB">
            <w:r w:rsidRPr="00251891">
              <w:t>Введено в действие</w:t>
            </w:r>
          </w:p>
          <w:p w:rsidR="008176BE" w:rsidRPr="00251891" w:rsidRDefault="008176BE" w:rsidP="007F0AFB">
            <w:r w:rsidRPr="00251891">
              <w:t>Приказом №_________</w:t>
            </w:r>
          </w:p>
          <w:p w:rsidR="008176BE" w:rsidRPr="00251891" w:rsidRDefault="008176BE" w:rsidP="007F0AFB">
            <w:r w:rsidRPr="00251891">
              <w:t>От______________________</w:t>
            </w:r>
          </w:p>
          <w:p w:rsidR="008176BE" w:rsidRPr="00251891" w:rsidRDefault="008176BE" w:rsidP="007F0AFB">
            <w:r w:rsidRPr="00251891">
              <w:t>Директор школы</w:t>
            </w:r>
          </w:p>
          <w:p w:rsidR="008176BE" w:rsidRPr="00251891" w:rsidRDefault="008176BE" w:rsidP="007E6DAD">
            <w:r w:rsidRPr="00251891">
              <w:t>__________________</w:t>
            </w:r>
            <w:r w:rsidR="00577D3F">
              <w:t xml:space="preserve"> Юдина Э.В.</w:t>
            </w:r>
          </w:p>
        </w:tc>
        <w:tc>
          <w:tcPr>
            <w:tcW w:w="4748" w:type="dxa"/>
          </w:tcPr>
          <w:p w:rsidR="008176BE" w:rsidRPr="00251891" w:rsidRDefault="00577D3F" w:rsidP="007F0AFB">
            <w:pPr>
              <w:jc w:val="right"/>
            </w:pPr>
            <w:r>
              <w:t>Принято на заседании ППО</w:t>
            </w:r>
          </w:p>
          <w:p w:rsidR="008176BE" w:rsidRPr="00251891" w:rsidRDefault="008176BE" w:rsidP="007F0AFB">
            <w:pPr>
              <w:jc w:val="right"/>
            </w:pPr>
            <w:r w:rsidRPr="00251891">
              <w:t xml:space="preserve">Протокол №____ </w:t>
            </w:r>
          </w:p>
          <w:p w:rsidR="008176BE" w:rsidRPr="00251891" w:rsidRDefault="008176BE" w:rsidP="007F0AFB">
            <w:pPr>
              <w:jc w:val="right"/>
            </w:pPr>
            <w:r w:rsidRPr="00251891">
              <w:t>от_____________</w:t>
            </w:r>
          </w:p>
          <w:p w:rsidR="008176BE" w:rsidRPr="00251891" w:rsidRDefault="008176BE" w:rsidP="007F0AFB">
            <w:pPr>
              <w:jc w:val="right"/>
            </w:pPr>
            <w:r w:rsidRPr="00251891">
              <w:t>.</w:t>
            </w:r>
          </w:p>
        </w:tc>
      </w:tr>
    </w:tbl>
    <w:p w:rsidR="008176BE" w:rsidRDefault="008176BE" w:rsidP="008176BE">
      <w:pPr>
        <w:pStyle w:val="a4"/>
        <w:spacing w:before="0" w:beforeAutospacing="0" w:after="0" w:afterAutospacing="0"/>
        <w:jc w:val="center"/>
      </w:pPr>
      <w:r>
        <w:tab/>
      </w:r>
    </w:p>
    <w:p w:rsidR="008176BE" w:rsidRDefault="008176BE" w:rsidP="008176B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303EE">
        <w:rPr>
          <w:b/>
          <w:bCs/>
        </w:rPr>
        <w:t>ПОЛОЖЕНИЕ</w:t>
      </w:r>
    </w:p>
    <w:p w:rsidR="00577D3F" w:rsidRDefault="008176BE" w:rsidP="008176B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D303EE">
        <w:rPr>
          <w:b/>
          <w:bCs/>
        </w:rPr>
        <w:t xml:space="preserve"> о порядке проведен</w:t>
      </w:r>
      <w:r w:rsidR="00577D3F">
        <w:rPr>
          <w:b/>
          <w:bCs/>
        </w:rPr>
        <w:t>ия инструктажей по охране труда</w:t>
      </w:r>
    </w:p>
    <w:p w:rsidR="008176BE" w:rsidRDefault="00577D3F" w:rsidP="008176BE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В МБОУ «</w:t>
      </w:r>
      <w:proofErr w:type="spellStart"/>
      <w:r>
        <w:rPr>
          <w:b/>
          <w:bCs/>
        </w:rPr>
        <w:t>Большебрусянская</w:t>
      </w:r>
      <w:proofErr w:type="spellEnd"/>
      <w:r>
        <w:rPr>
          <w:b/>
          <w:bCs/>
        </w:rPr>
        <w:t xml:space="preserve"> средняя общеобразовательная школа №7»</w:t>
      </w:r>
    </w:p>
    <w:p w:rsidR="00577D3F" w:rsidRPr="00D303EE" w:rsidRDefault="00577D3F" w:rsidP="008176BE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>1 Общие положения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1.1 Настоящее Положение определяет виды, содержание и порядок проведения инструктажей руководителей, педагогических и технических работников, учащихся школы.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1.2 Со всеми педагогическими и техническими работниками школы, поступившими на работу, в соответствии с законодательством, требованиями ГОСТ 120.004-90 проводится </w:t>
      </w:r>
      <w:proofErr w:type="gramStart"/>
      <w:r w:rsidRPr="00D303EE">
        <w:t>инструктаж</w:t>
      </w:r>
      <w:proofErr w:type="gramEnd"/>
      <w:r w:rsidRPr="00D303EE">
        <w:t xml:space="preserve"> но охране труда, производственной санитарии и противопожарной безопасности.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1.3 Изучение вопросов безопасности труда организуется и проводится на всех стадиях образования в школе целью формирования у учащихся сознательного и ответственного отношения к вопросам личной безопасности и безопасности окружающих.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1.4 Учащимся школы прививают основополагающие знания и </w:t>
      </w:r>
      <w:proofErr w:type="gramStart"/>
      <w:r w:rsidRPr="00D303EE">
        <w:t>умения</w:t>
      </w:r>
      <w:proofErr w:type="gramEnd"/>
      <w:r w:rsidRPr="00D303EE">
        <w:t xml:space="preserve"> но вопросам безопасности труда и другим видам деятельности в процессе изучения учебных дисциплин на уроках по программе "Основы безопасности жизнедеятельности". Обучение учащихся (в виде инструктажей с регистрацией в журнале установленной формы) но правилам безопасности проводится перед началом всех видов деятельности: </w:t>
      </w:r>
      <w:r w:rsidRPr="00D303EE">
        <w:br/>
        <w:t xml:space="preserve">- учебные занятия; </w:t>
      </w:r>
      <w:r w:rsidRPr="00D303EE">
        <w:br/>
        <w:t xml:space="preserve">- трудовая и профессиональная подготовка; </w:t>
      </w:r>
      <w:r w:rsidRPr="00D303EE">
        <w:br/>
        <w:t xml:space="preserve">- занятия общественно-полезным трудом; </w:t>
      </w:r>
      <w:r w:rsidRPr="00D303EE">
        <w:br/>
        <w:t xml:space="preserve">- экскурсии, походы; </w:t>
      </w:r>
      <w:r w:rsidRPr="00D303EE">
        <w:br/>
        <w:t xml:space="preserve">- спортивные занятия, соревнования; </w:t>
      </w:r>
      <w:r w:rsidRPr="00D303EE">
        <w:br/>
        <w:t>- кружковые занятия и другая внешкольная и внеклассная деятельность.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1.5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 xml:space="preserve">2 Вводный инструктаж 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2.1 Вводный инструктаж по безопасности труда проводится: </w:t>
      </w:r>
      <w:r w:rsidRPr="00D303EE">
        <w:br/>
        <w:t xml:space="preserve">- со всеми вновь принимаемыми на работу, независимо от их образования, стажа работы по данной профессии или должности; </w:t>
      </w:r>
      <w:r w:rsidRPr="00D303EE">
        <w:br/>
        <w:t xml:space="preserve">- с временными работниками и совместителями; </w:t>
      </w:r>
      <w:r w:rsidRPr="00D303EE">
        <w:br/>
        <w:t xml:space="preserve">- со студентами, прибывшими на практику; </w:t>
      </w:r>
      <w:r w:rsidRPr="00D303EE">
        <w:br/>
        <w:t>- с учащимися школы перед началом занятий по правилам безопасного поведения в школе, помещениях, кабинетах, перед выполнением лабораторных и практических работ в учебных кабинетах физики, химии, биологии, информатики, обслуживающего груда, в учебных мастерских и спортзале.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2.2 Вводный инструктаж работников проводит директор школы.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2.3 Вводный инструктаж вновь принятых работников проводится по утвержденной директором школы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2.4 </w:t>
      </w:r>
      <w:proofErr w:type="gramStart"/>
      <w:r w:rsidRPr="00D303EE">
        <w:t>В</w:t>
      </w:r>
      <w:proofErr w:type="gramEnd"/>
      <w:r w:rsidRPr="00D303EE">
        <w:t xml:space="preserve"> образовательном учреждении разрабатываются несколько программ вводного инструктажа: </w:t>
      </w:r>
      <w:r w:rsidRPr="00D303EE">
        <w:br/>
      </w:r>
      <w:r w:rsidRPr="00D303EE">
        <w:lastRenderedPageBreak/>
        <w:t xml:space="preserve">- программа вводного инструктажа для работников образовательного учреждения; </w:t>
      </w:r>
      <w:r w:rsidRPr="00D303EE">
        <w:br/>
        <w:t xml:space="preserve">- программа вводного инструктажа для учащихся; </w:t>
      </w:r>
      <w:r w:rsidRPr="00D303EE">
        <w:br/>
        <w:t>- программа вводного инструктажа для учащихся в кабинетах физики, химии, биологии, информатики, обслуживающего труда, в учебных мастерских и спортзале.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2.5 </w:t>
      </w:r>
      <w:proofErr w:type="gramStart"/>
      <w:r w:rsidRPr="00D303EE">
        <w:t>С</w:t>
      </w:r>
      <w:proofErr w:type="gramEnd"/>
      <w:r w:rsidRPr="00D303EE">
        <w:t xml:space="preserve"> учащимися вводный инструктаж проводят: </w:t>
      </w:r>
      <w:r w:rsidRPr="00D303EE">
        <w:br/>
        <w:t xml:space="preserve">- классные руководители, воспитатели, педагоги дополнительного образования, тренеры, каждый со своим классом, группой; </w:t>
      </w:r>
      <w:r w:rsidRPr="00D303EE">
        <w:br/>
        <w:t>- учителя физики, химии, биологии, информатики, обслуживающего труда, трудового обучения, физкультуры, ОБЖ.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2.6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2.7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2.8 Проведение вводного инструктажа с учащимися регистрируют в журнале инструктажа учащихся по охране труда с обязательной подписью инструктируемого и инструктирующего.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>3 Первичный инструктаж на рабочем месте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3.1 Первичный инструктаж на рабочем месте до начала производственной деятельности проводится: </w:t>
      </w:r>
      <w:r w:rsidRPr="00D303EE">
        <w:br/>
        <w:t xml:space="preserve">- со всеми вновь принятыми в школу работниками; </w:t>
      </w:r>
      <w:r w:rsidRPr="00D303EE">
        <w:br/>
        <w:t xml:space="preserve">- с работниками, выполняющими новую для них работу; </w:t>
      </w:r>
      <w:r w:rsidRPr="00D303EE">
        <w:br/>
        <w:t xml:space="preserve">- с временными работниками и совместителями; </w:t>
      </w:r>
      <w:r w:rsidRPr="00D303EE">
        <w:br/>
        <w:t>- со студентами, прибывшими на производственное обучение или практику; -</w:t>
      </w:r>
      <w:r w:rsidRPr="00D303EE">
        <w:br/>
        <w:t xml:space="preserve">с учащимися перед изучением каждой новой темы при проведении практических занятий в учебных лабораториях, классах, мастерских; </w:t>
      </w:r>
      <w:r w:rsidRPr="00D303EE">
        <w:br/>
        <w:t xml:space="preserve">- при проведении внешкольных занятий в кружках, секциях; </w:t>
      </w:r>
      <w:r w:rsidRPr="00D303EE">
        <w:br/>
        <w:t xml:space="preserve">- с учащимися при работе в кабинетах физики, химии, информатики, биологии, обслуживающего труда, в спортзалах и мастерских; </w:t>
      </w:r>
      <w:r w:rsidRPr="00D303EE">
        <w:br/>
        <w:t>- при проведении внешкольных и внеклассных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3.2 Первичный инструктаж на рабочем месте с педагогическими работниками проводит директор школы или один из его заместителей, на кого приказом по школе возложено проведение первичного инструктажа.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3.3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3.4 Противопожарный инструктаж с работниками проводится лицом, ответственным за его проведение.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3.5 Первичный инструктаж на рабочем месте с учащимися проводят: </w:t>
      </w:r>
      <w:r w:rsidRPr="00D303EE">
        <w:br/>
        <w:t xml:space="preserve">- классные руководители, воспитатели, педагоги дополнительного образования, тренеры, каждый со своим классом, группой; </w:t>
      </w:r>
      <w:r w:rsidRPr="00D303EE">
        <w:br/>
        <w:t>- учителя физики, химии, биологии, информатики, обслуживающего труда, трудового обучения, физкультуры, ОБЖ, каждый по своему предмету.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lastRenderedPageBreak/>
        <w:t>3.6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месте, утвержденной директором школы и на заседании профсоюзного комитета, и по их должностным обязанностям по охране труда.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3.7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утвержденным директором школы и на заседании профсоюзного комитета.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3.8 Противопожарный инструктаж проводится отдельно со всеми работниками по инструкции "О мерах пожарной безопасности", утвержденной директором школы и на заседании профсоюзного комитета, в сроки проведения инструктажа на рабочем месте.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3.9 Первичный инструктаж на рабочем месте с учащимися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направлениям, утвержденным директором школы и на заседании профсоюзного комитета.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3.10 Номенклатура должностей и профессий, для которых должны разрабатываться свои инструкции по охране пруда для проведения первичного инструктажа на рабочем месте, определяется приказом директора школы.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3.11 Первичный инструктаж па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8176BE" w:rsidRPr="00CC4499" w:rsidRDefault="008176BE" w:rsidP="008176BE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D303EE">
        <w:t>3.12 Первичный инструктаж па рабочем месте с учащимися регистрируется в том же журнале, что и вводный инструктаж, с обязательной подписью инструктируемого и инструктирующего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>4 Повторный инструктаж на рабочем месте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4.1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4.2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4.3 </w:t>
      </w:r>
      <w:proofErr w:type="gramStart"/>
      <w:r w:rsidRPr="00D303EE">
        <w:t>С</w:t>
      </w:r>
      <w:proofErr w:type="gramEnd"/>
      <w:r w:rsidRPr="00D303EE">
        <w:t xml:space="preserve"> учащимися повторный инструктаж па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4.4 Повторный инструктаж па рабочем месте регистрируется в тех же журналах, что и первичный инструктаж.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>5 Внеплановый инструктаж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5.1 Внеплановый инструктаж проводится: </w:t>
      </w:r>
      <w:r w:rsidRPr="00D303EE">
        <w:br/>
        <w:t xml:space="preserve">- при введении в действие новых или переработанных стандартов, правил, инструкций по охране труда, а также изменений к ним; </w:t>
      </w:r>
      <w:r w:rsidRPr="00D303EE">
        <w:br/>
        <w:t xml:space="preserve">- в связи с изменившимися условиями труда; </w:t>
      </w:r>
      <w:r w:rsidRPr="00D303EE">
        <w:br/>
        <w:t xml:space="preserve">-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 </w:t>
      </w:r>
      <w:r w:rsidRPr="00D303EE">
        <w:br/>
        <w:t xml:space="preserve">- по требованию органов надзора; </w:t>
      </w:r>
      <w:r w:rsidRPr="00D303EE">
        <w:br/>
        <w:t>- при перерывах в работе более чем на 60 календарных дней.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5.2 Внеплановый инструктаж проводится индивидуально или с группой работников одной профессии, с группой </w:t>
      </w:r>
      <w:proofErr w:type="gramStart"/>
      <w:r w:rsidRPr="00D303EE">
        <w:t>учащихся</w:t>
      </w:r>
      <w:proofErr w:type="gramEnd"/>
      <w:r w:rsidRPr="00D303EE">
        <w:t xml:space="preserve"> но одному вопросу.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5.3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lastRenderedPageBreak/>
        <w:t>5.4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>6 Целевой инструктаж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6.1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6.2 Разовые поручения оформляются приказом директора школы.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6.3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6.4 Регистрация целевого инструктажа ГОСТом 120.004-90 в журнале регистрации инструктажей не предусмотрена, однако устно инструктаж проводить необходимо.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rPr>
          <w:rStyle w:val="a3"/>
        </w:rPr>
        <w:t>7 Общие требования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7.1 Дата регистрации вводного инструктажа и инструктажа на рабочем месте в специальном журнале с учащимися по химии, физике, биологии, трудовому обучению, физической культуре, основам безопасности жизнедеятельности должна совпадать с записью о проведении данных инструктажей в классном журнале,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7.2 Вводный инструктаж с учащимися,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 xml:space="preserve">7.3 Все журналы регистрации инструктажей: </w:t>
      </w:r>
      <w:r w:rsidRPr="00D303EE">
        <w:br/>
        <w:t xml:space="preserve">- вводного по охране труда с работниками; </w:t>
      </w:r>
      <w:r w:rsidRPr="00D303EE">
        <w:br/>
        <w:t xml:space="preserve">- по охране труда на рабочем месте с педагогическими работниками и специалистами; </w:t>
      </w:r>
      <w:r w:rsidRPr="00D303EE">
        <w:br/>
        <w:t xml:space="preserve">- по охране труда на рабочем месте с техническим и обслуживающим персоналом; </w:t>
      </w:r>
      <w:r w:rsidRPr="00D303EE">
        <w:br/>
        <w:t>- по охране труда с учащимися (вводного, на рабочем месте и при проведении внешкольных, внеклассных мероприятий) - должны быть пронумерованы, прошнурованы, скреплены печатью с указанием количества листов и с подписью директора школы.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7.4. Все инструкции по охране труда для работников, разработанные согласно номенклатуре должностей и профессий в соответствии с приказом директора школы, утверждаются директором школы и на заседании профсоюзного комитета с указанием номера протокола.</w:t>
      </w:r>
    </w:p>
    <w:p w:rsidR="008176BE" w:rsidRPr="00D303EE" w:rsidRDefault="008176BE" w:rsidP="008176BE">
      <w:pPr>
        <w:pStyle w:val="a4"/>
        <w:spacing w:before="0" w:beforeAutospacing="0" w:after="0" w:afterAutospacing="0"/>
      </w:pPr>
      <w:r w:rsidRPr="00D303EE"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8176BE" w:rsidRPr="00D303EE" w:rsidRDefault="008176BE" w:rsidP="008176BE"/>
    <w:p w:rsidR="005F66F5" w:rsidRDefault="005F66F5"/>
    <w:sectPr w:rsidR="005F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BE"/>
    <w:rsid w:val="00577D3F"/>
    <w:rsid w:val="005F66F5"/>
    <w:rsid w:val="007E6DAD"/>
    <w:rsid w:val="008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6802-4324-40C5-80A5-BDAB32E0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76BE"/>
    <w:rPr>
      <w:b/>
      <w:bCs/>
    </w:rPr>
  </w:style>
  <w:style w:type="paragraph" w:styleId="a4">
    <w:name w:val="Normal (Web)"/>
    <w:basedOn w:val="a"/>
    <w:rsid w:val="008176B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77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Direktor</cp:lastModifiedBy>
  <cp:revision>4</cp:revision>
  <cp:lastPrinted>2016-01-20T09:55:00Z</cp:lastPrinted>
  <dcterms:created xsi:type="dcterms:W3CDTF">2015-01-02T09:08:00Z</dcterms:created>
  <dcterms:modified xsi:type="dcterms:W3CDTF">2016-01-20T09:56:00Z</dcterms:modified>
</cp:coreProperties>
</file>